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A32" w:rsidRDefault="001E4A32" w:rsidP="001E4A32">
      <w:pPr>
        <w:spacing w:after="0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Приложение </w:t>
      </w:r>
      <w:r w:rsidR="00EE05F4">
        <w:rPr>
          <w:rFonts w:ascii="Liberation Serif" w:hAnsi="Liberation Serif" w:cs="Liberation Serif"/>
          <w:sz w:val="24"/>
          <w:szCs w:val="24"/>
        </w:rPr>
        <w:t>2</w:t>
      </w:r>
    </w:p>
    <w:p w:rsidR="001E4A32" w:rsidRDefault="001E4A32" w:rsidP="001E4A32">
      <w:pPr>
        <w:spacing w:after="0"/>
        <w:jc w:val="right"/>
        <w:rPr>
          <w:rFonts w:ascii="Liberation Serif" w:hAnsi="Liberation Serif" w:cs="Liberation Serif"/>
          <w:sz w:val="24"/>
          <w:szCs w:val="24"/>
        </w:rPr>
      </w:pPr>
    </w:p>
    <w:p w:rsidR="00E36612" w:rsidRPr="0064369E" w:rsidRDefault="00E36612" w:rsidP="001E4A32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  <w:r w:rsidRPr="0064369E">
        <w:rPr>
          <w:rFonts w:ascii="Liberation Serif" w:hAnsi="Liberation Serif" w:cs="Liberation Serif"/>
          <w:sz w:val="24"/>
          <w:szCs w:val="24"/>
        </w:rPr>
        <w:t xml:space="preserve">ТЕХНИЧЕСКИЕ ТРЕБОВАНИЯ К КОМПЛЕКТУ ЖЕСТКОЙ ОШИНОВКИ </w:t>
      </w:r>
      <w:r w:rsidR="00EE05F4">
        <w:rPr>
          <w:rFonts w:ascii="Liberation Serif" w:hAnsi="Liberation Serif" w:cs="Liberation Serif"/>
          <w:sz w:val="24"/>
          <w:szCs w:val="24"/>
        </w:rPr>
        <w:t>110</w:t>
      </w:r>
      <w:r w:rsidRPr="0064369E">
        <w:rPr>
          <w:rFonts w:ascii="Liberation Serif" w:hAnsi="Liberation Serif" w:cs="Liberation Serif"/>
          <w:sz w:val="24"/>
          <w:szCs w:val="24"/>
        </w:rPr>
        <w:t xml:space="preserve"> КВ</w:t>
      </w:r>
    </w:p>
    <w:p w:rsidR="0064369E" w:rsidRPr="0064369E" w:rsidRDefault="0064369E" w:rsidP="00E36612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715FA3" w:rsidRPr="0064369E" w:rsidRDefault="00E36612" w:rsidP="00E36612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64369E">
        <w:rPr>
          <w:rFonts w:ascii="Liberation Serif" w:hAnsi="Liberation Serif" w:cs="Liberation Serif"/>
          <w:sz w:val="24"/>
          <w:szCs w:val="24"/>
        </w:rPr>
        <w:t>Таблица 1. Сос</w:t>
      </w:r>
      <w:r w:rsidR="00EE05F4">
        <w:rPr>
          <w:rFonts w:ascii="Liberation Serif" w:hAnsi="Liberation Serif" w:cs="Liberation Serif"/>
          <w:sz w:val="24"/>
          <w:szCs w:val="24"/>
        </w:rPr>
        <w:t>тав комплекта жесткой ошиновки 110</w:t>
      </w:r>
      <w:r w:rsidRPr="0064369E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64369E">
        <w:rPr>
          <w:rFonts w:ascii="Liberation Serif" w:hAnsi="Liberation Serif" w:cs="Liberation Serif"/>
          <w:sz w:val="24"/>
          <w:szCs w:val="24"/>
        </w:rPr>
        <w:t>кВ</w:t>
      </w:r>
      <w:proofErr w:type="spellEnd"/>
      <w:r w:rsidR="0064369E" w:rsidRPr="0064369E">
        <w:rPr>
          <w:rFonts w:ascii="Liberation Serif" w:hAnsi="Liberation Serif" w:cs="Liberation Serif"/>
          <w:sz w:val="24"/>
          <w:szCs w:val="24"/>
        </w:rPr>
        <w:t>*</w:t>
      </w:r>
    </w:p>
    <w:tbl>
      <w:tblPr>
        <w:tblStyle w:val="a3"/>
        <w:tblW w:w="10201" w:type="dxa"/>
        <w:jc w:val="center"/>
        <w:tblLook w:val="04A0" w:firstRow="1" w:lastRow="0" w:firstColumn="1" w:lastColumn="0" w:noHBand="0" w:noVBand="1"/>
      </w:tblPr>
      <w:tblGrid>
        <w:gridCol w:w="617"/>
        <w:gridCol w:w="7033"/>
        <w:gridCol w:w="1285"/>
        <w:gridCol w:w="1266"/>
      </w:tblGrid>
      <w:tr w:rsidR="0064369E" w:rsidRPr="0064369E" w:rsidTr="0064369E">
        <w:trPr>
          <w:jc w:val="center"/>
        </w:trPr>
        <w:tc>
          <w:tcPr>
            <w:tcW w:w="617" w:type="dxa"/>
            <w:vAlign w:val="center"/>
          </w:tcPr>
          <w:p w:rsidR="0064369E" w:rsidRPr="0064369E" w:rsidRDefault="0064369E" w:rsidP="0064369E">
            <w:pPr>
              <w:spacing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33" w:type="dxa"/>
            <w:vAlign w:val="center"/>
          </w:tcPr>
          <w:p w:rsidR="0064369E" w:rsidRPr="0064369E" w:rsidRDefault="0064369E" w:rsidP="0064369E">
            <w:pPr>
              <w:spacing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85" w:type="dxa"/>
            <w:vAlign w:val="center"/>
          </w:tcPr>
          <w:p w:rsidR="0064369E" w:rsidRPr="0064369E" w:rsidRDefault="0064369E" w:rsidP="0064369E">
            <w:pPr>
              <w:spacing w:line="240" w:lineRule="auto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266" w:type="dxa"/>
            <w:vAlign w:val="center"/>
          </w:tcPr>
          <w:p w:rsidR="0064369E" w:rsidRPr="0064369E" w:rsidRDefault="0064369E" w:rsidP="0064369E">
            <w:pPr>
              <w:spacing w:line="240" w:lineRule="auto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64369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Ед. изм.</w:t>
            </w:r>
          </w:p>
        </w:tc>
      </w:tr>
      <w:tr w:rsidR="00FC366F" w:rsidRPr="0064369E" w:rsidTr="00FC366F">
        <w:trPr>
          <w:jc w:val="center"/>
        </w:trPr>
        <w:tc>
          <w:tcPr>
            <w:tcW w:w="617" w:type="dxa"/>
            <w:vAlign w:val="center"/>
          </w:tcPr>
          <w:p w:rsidR="00FC366F" w:rsidRPr="00EE05F4" w:rsidRDefault="00FC366F" w:rsidP="00FC366F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E05F4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33" w:type="dxa"/>
            <w:vAlign w:val="center"/>
          </w:tcPr>
          <w:p w:rsidR="00FC366F" w:rsidRPr="00FC366F" w:rsidRDefault="00FC366F" w:rsidP="00FC366F">
            <w:pPr>
              <w:spacing w:line="240" w:lineRule="auto"/>
              <w:rPr>
                <w:sz w:val="24"/>
                <w:szCs w:val="24"/>
              </w:rPr>
            </w:pPr>
            <w:r w:rsidRPr="00FC366F">
              <w:rPr>
                <w:sz w:val="24"/>
                <w:szCs w:val="24"/>
              </w:rPr>
              <w:t>Горизонтальный пролет длиной 8,4 м х3 Ж</w:t>
            </w:r>
            <w:bookmarkStart w:id="0" w:name="_GoBack"/>
            <w:bookmarkEnd w:id="0"/>
            <w:r w:rsidRPr="00FC366F">
              <w:rPr>
                <w:sz w:val="24"/>
                <w:szCs w:val="24"/>
              </w:rPr>
              <w:t xml:space="preserve">ОС-9-80-3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, ЖОС-14-80- 6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,  ЖОС-33-80- 3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, ЖОС-171-80-АС120 - 9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85" w:type="dxa"/>
            <w:vAlign w:val="center"/>
          </w:tcPr>
          <w:p w:rsidR="00FC366F" w:rsidRPr="00FC366F" w:rsidRDefault="00FC366F" w:rsidP="00FC366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C366F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FC366F" w:rsidRPr="00EE05F4" w:rsidRDefault="00FC366F" w:rsidP="00FC366F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FC366F" w:rsidRPr="0064369E" w:rsidTr="00FC366F">
        <w:trPr>
          <w:jc w:val="center"/>
        </w:trPr>
        <w:tc>
          <w:tcPr>
            <w:tcW w:w="617" w:type="dxa"/>
            <w:vAlign w:val="center"/>
          </w:tcPr>
          <w:p w:rsidR="00FC366F" w:rsidRPr="00EE05F4" w:rsidRDefault="00FC366F" w:rsidP="00FC366F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E05F4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7033" w:type="dxa"/>
            <w:vAlign w:val="center"/>
          </w:tcPr>
          <w:p w:rsidR="00FC366F" w:rsidRPr="00FC366F" w:rsidRDefault="00FC366F" w:rsidP="00FC366F">
            <w:pPr>
              <w:spacing w:line="240" w:lineRule="auto"/>
              <w:rPr>
                <w:sz w:val="24"/>
                <w:szCs w:val="24"/>
              </w:rPr>
            </w:pPr>
            <w:r w:rsidRPr="00FC366F">
              <w:rPr>
                <w:sz w:val="24"/>
                <w:szCs w:val="24"/>
              </w:rPr>
              <w:t xml:space="preserve">Горизонтальный пролет длиной 7,4 м х3 ЖОС-14-80-6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, ЖОС-171-80-АС120- 9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 (3 фазы,  алюминиевая труба 80х4)</w:t>
            </w:r>
          </w:p>
        </w:tc>
        <w:tc>
          <w:tcPr>
            <w:tcW w:w="1285" w:type="dxa"/>
            <w:vAlign w:val="center"/>
          </w:tcPr>
          <w:p w:rsidR="00FC366F" w:rsidRPr="00FC366F" w:rsidRDefault="00FC366F" w:rsidP="00FC366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C366F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FC366F" w:rsidRPr="00EE05F4" w:rsidRDefault="00FC366F" w:rsidP="00FC366F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FC366F" w:rsidRPr="0064369E" w:rsidTr="00FC366F">
        <w:trPr>
          <w:jc w:val="center"/>
        </w:trPr>
        <w:tc>
          <w:tcPr>
            <w:tcW w:w="617" w:type="dxa"/>
            <w:vAlign w:val="center"/>
          </w:tcPr>
          <w:p w:rsidR="00FC366F" w:rsidRPr="00EE05F4" w:rsidRDefault="00FC366F" w:rsidP="00FC366F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E05F4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7033" w:type="dxa"/>
            <w:vAlign w:val="center"/>
          </w:tcPr>
          <w:p w:rsidR="00FC366F" w:rsidRPr="00FC366F" w:rsidRDefault="00FC366F" w:rsidP="00FC366F">
            <w:pPr>
              <w:spacing w:line="240" w:lineRule="auto"/>
              <w:rPr>
                <w:sz w:val="24"/>
                <w:szCs w:val="24"/>
              </w:rPr>
            </w:pPr>
            <w:r w:rsidRPr="00FC366F">
              <w:rPr>
                <w:sz w:val="24"/>
                <w:szCs w:val="24"/>
              </w:rPr>
              <w:t xml:space="preserve">Вертикальные стойки длиной 1,6 м х3 ЖОС-9-80 - 3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, ЖОС-25-80 - 3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, ЖОС-И-80 - 3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, ЖОС-14-80- 3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 (3 фазы, алюминиевая труба 80х4)</w:t>
            </w:r>
          </w:p>
        </w:tc>
        <w:tc>
          <w:tcPr>
            <w:tcW w:w="1285" w:type="dxa"/>
            <w:vAlign w:val="center"/>
          </w:tcPr>
          <w:p w:rsidR="00FC366F" w:rsidRPr="00FC366F" w:rsidRDefault="00FC366F" w:rsidP="00FC366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C366F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FC366F" w:rsidRPr="00EE05F4" w:rsidRDefault="00FC366F" w:rsidP="00FC366F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FC366F" w:rsidRPr="0064369E" w:rsidTr="00FC366F">
        <w:trPr>
          <w:jc w:val="center"/>
        </w:trPr>
        <w:tc>
          <w:tcPr>
            <w:tcW w:w="617" w:type="dxa"/>
            <w:vAlign w:val="center"/>
          </w:tcPr>
          <w:p w:rsidR="00FC366F" w:rsidRPr="00EE05F4" w:rsidRDefault="00FC366F" w:rsidP="00FC366F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7033" w:type="dxa"/>
            <w:vAlign w:val="center"/>
          </w:tcPr>
          <w:p w:rsidR="00FC366F" w:rsidRPr="00FC366F" w:rsidRDefault="00FC366F" w:rsidP="00FC366F">
            <w:pPr>
              <w:spacing w:line="240" w:lineRule="auto"/>
              <w:rPr>
                <w:sz w:val="24"/>
                <w:szCs w:val="24"/>
              </w:rPr>
            </w:pPr>
            <w:r w:rsidRPr="00FC366F">
              <w:rPr>
                <w:sz w:val="24"/>
                <w:szCs w:val="24"/>
              </w:rPr>
              <w:t xml:space="preserve">Вертикальные стойки длиной 1,9 м  х3 ЖОС-8-80 - 3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, ЖОС-25-80 - 3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, ЖОС-И-80 - 3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, ЖОС-14-80 - 3 </w:t>
            </w:r>
            <w:proofErr w:type="spellStart"/>
            <w:r w:rsidRPr="00FC366F">
              <w:rPr>
                <w:sz w:val="24"/>
                <w:szCs w:val="24"/>
              </w:rPr>
              <w:t>шт</w:t>
            </w:r>
            <w:proofErr w:type="spellEnd"/>
            <w:r w:rsidRPr="00FC366F">
              <w:rPr>
                <w:sz w:val="24"/>
                <w:szCs w:val="24"/>
              </w:rPr>
              <w:t xml:space="preserve"> (3 фазы, алюминиевая труба 80х4)</w:t>
            </w:r>
          </w:p>
        </w:tc>
        <w:tc>
          <w:tcPr>
            <w:tcW w:w="1285" w:type="dxa"/>
            <w:vAlign w:val="center"/>
          </w:tcPr>
          <w:p w:rsidR="00FC366F" w:rsidRPr="00FC366F" w:rsidRDefault="00FC366F" w:rsidP="00FC366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C366F">
              <w:rPr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FC366F" w:rsidRDefault="00FC366F" w:rsidP="00FC366F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</w:tr>
      <w:tr w:rsidR="00FC366F" w:rsidRPr="0064369E" w:rsidTr="00FC366F">
        <w:trPr>
          <w:jc w:val="center"/>
        </w:trPr>
        <w:tc>
          <w:tcPr>
            <w:tcW w:w="617" w:type="dxa"/>
            <w:vAlign w:val="center"/>
          </w:tcPr>
          <w:p w:rsidR="00FC366F" w:rsidRPr="00EE05F4" w:rsidRDefault="00FC366F" w:rsidP="00FC366F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7033" w:type="dxa"/>
            <w:vAlign w:val="center"/>
          </w:tcPr>
          <w:p w:rsidR="00FC366F" w:rsidRPr="00FC366F" w:rsidRDefault="00FC366F" w:rsidP="00FC366F">
            <w:pPr>
              <w:spacing w:line="240" w:lineRule="auto"/>
              <w:rPr>
                <w:sz w:val="24"/>
                <w:szCs w:val="24"/>
              </w:rPr>
            </w:pPr>
            <w:r w:rsidRPr="00FC366F">
              <w:rPr>
                <w:sz w:val="24"/>
                <w:szCs w:val="24"/>
              </w:rPr>
              <w:t xml:space="preserve">Провод </w:t>
            </w:r>
            <w:proofErr w:type="spellStart"/>
            <w:r w:rsidRPr="00FC366F">
              <w:rPr>
                <w:sz w:val="24"/>
                <w:szCs w:val="24"/>
              </w:rPr>
              <w:t>сталеалюминиевый</w:t>
            </w:r>
            <w:proofErr w:type="spellEnd"/>
            <w:r w:rsidRPr="00FC366F">
              <w:rPr>
                <w:sz w:val="24"/>
                <w:szCs w:val="24"/>
              </w:rPr>
              <w:t xml:space="preserve"> АС 120/19</w:t>
            </w:r>
          </w:p>
        </w:tc>
        <w:tc>
          <w:tcPr>
            <w:tcW w:w="1285" w:type="dxa"/>
            <w:vAlign w:val="center"/>
          </w:tcPr>
          <w:p w:rsidR="00FC366F" w:rsidRPr="00FC366F" w:rsidRDefault="00FC366F" w:rsidP="00FC366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C366F">
              <w:rPr>
                <w:sz w:val="24"/>
                <w:szCs w:val="24"/>
              </w:rPr>
              <w:t>12</w:t>
            </w:r>
          </w:p>
        </w:tc>
        <w:tc>
          <w:tcPr>
            <w:tcW w:w="1266" w:type="dxa"/>
            <w:vAlign w:val="center"/>
          </w:tcPr>
          <w:p w:rsidR="00FC366F" w:rsidRDefault="00FC366F" w:rsidP="00FC366F"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</w:p>
        </w:tc>
      </w:tr>
    </w:tbl>
    <w:p w:rsidR="00E36612" w:rsidRPr="0064369E" w:rsidRDefault="00E36612" w:rsidP="00E36612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:rsidR="0064369E" w:rsidRPr="0064369E" w:rsidRDefault="00F91450" w:rsidP="0064369E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*</w:t>
      </w:r>
      <w:r w:rsidR="0064369E" w:rsidRPr="0064369E">
        <w:rPr>
          <w:rFonts w:ascii="Liberation Serif" w:hAnsi="Liberation Serif" w:cs="Liberation Serif"/>
          <w:sz w:val="24"/>
          <w:szCs w:val="24"/>
        </w:rPr>
        <w:t xml:space="preserve">Комплект жесткой ошиновки </w:t>
      </w:r>
      <w:r w:rsidR="00EE05F4">
        <w:rPr>
          <w:rFonts w:ascii="Liberation Serif" w:hAnsi="Liberation Serif" w:cs="Liberation Serif"/>
          <w:sz w:val="24"/>
          <w:szCs w:val="24"/>
        </w:rPr>
        <w:t xml:space="preserve">110 </w:t>
      </w:r>
      <w:proofErr w:type="spellStart"/>
      <w:r w:rsidR="00EE05F4">
        <w:rPr>
          <w:rFonts w:ascii="Liberation Serif" w:hAnsi="Liberation Serif" w:cs="Liberation Serif"/>
          <w:sz w:val="24"/>
          <w:szCs w:val="24"/>
        </w:rPr>
        <w:t>кВ</w:t>
      </w:r>
      <w:proofErr w:type="spellEnd"/>
      <w:r w:rsidR="00EE05F4">
        <w:rPr>
          <w:rFonts w:ascii="Liberation Serif" w:hAnsi="Liberation Serif" w:cs="Liberation Serif"/>
          <w:sz w:val="24"/>
          <w:szCs w:val="24"/>
        </w:rPr>
        <w:t xml:space="preserve"> на ОРУ 110</w:t>
      </w:r>
      <w:r w:rsidR="0064369E" w:rsidRPr="0064369E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64369E" w:rsidRPr="0064369E">
        <w:rPr>
          <w:rFonts w:ascii="Liberation Serif" w:hAnsi="Liberation Serif" w:cs="Liberation Serif"/>
          <w:sz w:val="24"/>
          <w:szCs w:val="24"/>
        </w:rPr>
        <w:t>кВ</w:t>
      </w:r>
      <w:proofErr w:type="spellEnd"/>
      <w:r w:rsidR="0064369E" w:rsidRPr="0064369E">
        <w:rPr>
          <w:rFonts w:ascii="Liberation Serif" w:hAnsi="Liberation Serif" w:cs="Liberation Serif"/>
          <w:sz w:val="24"/>
          <w:szCs w:val="24"/>
        </w:rPr>
        <w:t xml:space="preserve"> </w:t>
      </w:r>
      <w:r w:rsidR="000C30AE" w:rsidRPr="000C30AE">
        <w:rPr>
          <w:rFonts w:ascii="Liberation Serif" w:hAnsi="Liberation Serif" w:cs="Liberation Serif"/>
          <w:sz w:val="24"/>
          <w:szCs w:val="24"/>
        </w:rPr>
        <w:t>на 2 линейных присоединения по схеме №110-4Н</w:t>
      </w:r>
      <w:r w:rsidR="0064369E" w:rsidRPr="0064369E">
        <w:rPr>
          <w:rFonts w:ascii="Liberation Serif" w:hAnsi="Liberation Serif" w:cs="Liberation Serif"/>
          <w:sz w:val="24"/>
          <w:szCs w:val="24"/>
        </w:rPr>
        <w:t xml:space="preserve"> в соответствии с графической частью 3041-235-ТТ2.ГЧ (приложение 3).</w:t>
      </w:r>
    </w:p>
    <w:p w:rsidR="0064369E" w:rsidRDefault="0064369E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/>
      </w:r>
    </w:p>
    <w:p w:rsidR="0064369E" w:rsidRDefault="0064369E" w:rsidP="0064369E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 xml:space="preserve">Таблица </w:t>
      </w:r>
      <w:r w:rsidRPr="0064369E">
        <w:rPr>
          <w:rFonts w:ascii="Liberation Serif" w:hAnsi="Liberation Serif" w:cs="Liberation Serif"/>
          <w:sz w:val="24"/>
          <w:szCs w:val="24"/>
        </w:rPr>
        <w:t xml:space="preserve">1.1 Технические требования на комплект жёсткой ошиновки </w:t>
      </w:r>
      <w:r w:rsidR="00C36BCC">
        <w:rPr>
          <w:rFonts w:ascii="Liberation Serif" w:hAnsi="Liberation Serif" w:cs="Liberation Serif"/>
          <w:sz w:val="24"/>
          <w:szCs w:val="24"/>
        </w:rPr>
        <w:t>110</w:t>
      </w:r>
      <w:r w:rsidRPr="0064369E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64369E">
        <w:rPr>
          <w:rFonts w:ascii="Liberation Serif" w:hAnsi="Liberation Serif" w:cs="Liberation Serif"/>
          <w:sz w:val="24"/>
          <w:szCs w:val="24"/>
        </w:rPr>
        <w:t>кВ</w:t>
      </w:r>
      <w:proofErr w:type="spellEnd"/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842"/>
      </w:tblGrid>
      <w:tr w:rsidR="00C36BCC" w:rsidRPr="00C36BCC" w:rsidTr="00C36BCC">
        <w:trPr>
          <w:trHeight w:val="794"/>
          <w:tblHeader/>
        </w:trPr>
        <w:tc>
          <w:tcPr>
            <w:tcW w:w="709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№ п/п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Наименование параметра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 xml:space="preserve">Требуемое </w:t>
            </w:r>
            <w:r w:rsidRPr="00C36BCC">
              <w:rPr>
                <w:rFonts w:ascii="Liberation Serif" w:hAnsi="Liberation Serif" w:cs="Liberation Serif"/>
                <w:b/>
              </w:rPr>
              <w:br/>
              <w:t>значение параметра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Предлагаемое значение параметра</w:t>
            </w:r>
          </w:p>
        </w:tc>
      </w:tr>
      <w:tr w:rsidR="00C36BCC" w:rsidRPr="00C36BCC" w:rsidTr="00C36BCC">
        <w:trPr>
          <w:trHeight w:val="397"/>
          <w:tblHeader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3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4</w:t>
            </w: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4"/>
              <w:spacing w:before="0"/>
              <w:rPr>
                <w:rFonts w:ascii="Liberation Serif" w:hAnsi="Liberation Serif" w:cs="Liberation Serif"/>
                <w:i w:val="0"/>
                <w:szCs w:val="22"/>
              </w:rPr>
            </w:pPr>
            <w:r w:rsidRPr="00C36BCC">
              <w:rPr>
                <w:rFonts w:ascii="Liberation Serif" w:hAnsi="Liberation Serif" w:cs="Liberation Serif"/>
                <w:i w:val="0"/>
                <w:szCs w:val="22"/>
              </w:rPr>
              <w:t>Основные параметры: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ind w:firstLine="1122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ind w:firstLine="1122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a4"/>
              <w:rPr>
                <w:rFonts w:ascii="Liberation Serif" w:hAnsi="Liberation Serif" w:cs="Liberation Serif"/>
                <w:sz w:val="22"/>
                <w:szCs w:val="22"/>
              </w:rPr>
            </w:pPr>
            <w:r w:rsidRPr="00C36BCC">
              <w:rPr>
                <w:rFonts w:ascii="Liberation Serif" w:hAnsi="Liberation Serif" w:cs="Liberation Serif"/>
                <w:sz w:val="22"/>
                <w:szCs w:val="22"/>
              </w:rPr>
              <w:t>Изготовитель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F91450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22388A">
              <w:rPr>
                <w:rFonts w:ascii="Liberation Serif" w:hAnsi="Liberation Serif" w:cs="Liberation Serif"/>
                <w:i/>
              </w:rPr>
              <w:t>Указать</w:t>
            </w:r>
            <w:r>
              <w:rPr>
                <w:rFonts w:ascii="Liberation Serif" w:hAnsi="Liberation Serif" w:cs="Liberation Serif"/>
                <w:i/>
              </w:rPr>
              <w:t xml:space="preserve"> параметр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F91450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22388A">
              <w:rPr>
                <w:rFonts w:ascii="Liberation Serif" w:hAnsi="Liberation Serif" w:cs="Liberation Serif"/>
                <w:i/>
              </w:rPr>
              <w:t>Указать</w:t>
            </w:r>
            <w:r>
              <w:rPr>
                <w:rFonts w:ascii="Liberation Serif" w:hAnsi="Liberation Serif" w:cs="Liberation Serif"/>
                <w:i/>
              </w:rPr>
              <w:t xml:space="preserve"> параметр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 xml:space="preserve">Номинальное напряжение, </w:t>
            </w:r>
            <w:proofErr w:type="spellStart"/>
            <w:r w:rsidRPr="00C36BCC">
              <w:rPr>
                <w:rFonts w:ascii="Liberation Serif" w:hAnsi="Liberation Serif" w:cs="Liberation Serif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110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 xml:space="preserve">Наибольшее рабочее напряжение, </w:t>
            </w:r>
            <w:proofErr w:type="spellStart"/>
            <w:r w:rsidRPr="00C36BCC">
              <w:rPr>
                <w:rFonts w:ascii="Liberation Serif" w:hAnsi="Liberation Serif" w:cs="Liberation Serif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126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Номинальная частота, Гц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Номинальный ток, 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2000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C36BCC">
              <w:rPr>
                <w:rFonts w:ascii="Liberation Serif" w:hAnsi="Liberation Serif" w:cs="Liberation Serif"/>
              </w:rPr>
              <w:t>Типовая схема по СТО 56947007-29.240.30.010-2008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C36BCC">
              <w:rPr>
                <w:rFonts w:ascii="Liberation Serif" w:hAnsi="Liberation Serif" w:cs="Liberation Serif"/>
              </w:rPr>
              <w:t>110-4Н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Тип шин (трубчатые, плоские, коробчатые)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Трубчатые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Размеры ошиновки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Согласно</w:t>
            </w:r>
          </w:p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3041-235-ТТ2.ГЧ</w:t>
            </w:r>
          </w:p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лист 15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a4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36BCC">
              <w:rPr>
                <w:rFonts w:ascii="Liberation Serif" w:hAnsi="Liberation Serif" w:cs="Liberation Serif"/>
                <w:b/>
                <w:sz w:val="22"/>
                <w:szCs w:val="22"/>
              </w:rPr>
              <w:t>Номинальные значения климатических факторов внешней среды по ГОСТ 15150-69: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Климатическое исполнение (У, ХЛ) и категория размещения по ГОСТ 15150–69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УХЛ1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vMerge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  <w:bCs/>
              </w:rPr>
              <w:t xml:space="preserve">Верхнее рабочее значение температуры окружающего воздуха, </w:t>
            </w:r>
            <w:r w:rsidRPr="00C36BCC">
              <w:rPr>
                <w:rFonts w:ascii="Liberation Serif" w:eastAsia="Calibri" w:hAnsi="Liberation Serif" w:cs="Liberation Serif"/>
                <w:bCs/>
              </w:rPr>
              <w:sym w:font="Symbol" w:char="00B0"/>
            </w:r>
            <w:r w:rsidRPr="00C36BCC">
              <w:rPr>
                <w:rFonts w:ascii="Liberation Serif" w:eastAsia="Calibri" w:hAnsi="Liberation Serif" w:cs="Liberation Serif"/>
                <w:bCs/>
              </w:rPr>
              <w:t>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  <w:bCs/>
              </w:rPr>
              <w:t>+ 40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vMerge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  <w:bCs/>
              </w:rPr>
              <w:t xml:space="preserve">Нижнее рабочее значение температуры окружающего воздуха, </w:t>
            </w:r>
            <w:r w:rsidRPr="00C36BCC">
              <w:rPr>
                <w:rFonts w:ascii="Liberation Serif" w:eastAsia="Calibri" w:hAnsi="Liberation Serif" w:cs="Liberation Serif"/>
                <w:bCs/>
              </w:rPr>
              <w:sym w:font="Symbol" w:char="00B0"/>
            </w:r>
            <w:r w:rsidRPr="00C36BCC">
              <w:rPr>
                <w:rFonts w:ascii="Liberation Serif" w:eastAsia="Calibri" w:hAnsi="Liberation Serif" w:cs="Liberation Serif"/>
                <w:bCs/>
              </w:rPr>
              <w:t>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  <w:bCs/>
              </w:rPr>
              <w:t>- 40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vMerge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Район по ветру</w:t>
            </w:r>
          </w:p>
        </w:tc>
        <w:tc>
          <w:tcPr>
            <w:tcW w:w="1843" w:type="dxa"/>
            <w:shd w:val="clear" w:color="auto" w:fill="auto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Cs/>
                <w:lang w:val="en-US"/>
              </w:rPr>
            </w:pPr>
            <w:r w:rsidRPr="00C36BCC">
              <w:rPr>
                <w:rFonts w:ascii="Liberation Serif" w:eastAsia="Calibri" w:hAnsi="Liberation Serif" w:cs="Liberation Serif"/>
                <w:bCs/>
                <w:lang w:val="en-US"/>
              </w:rPr>
              <w:t xml:space="preserve">IV </w:t>
            </w:r>
          </w:p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  <w:bCs/>
                <w:lang w:val="en-US"/>
              </w:rPr>
              <w:t xml:space="preserve">(0,8 </w:t>
            </w:r>
            <w:proofErr w:type="spellStart"/>
            <w:r w:rsidRPr="00C36BCC">
              <w:rPr>
                <w:rFonts w:ascii="Liberation Serif" w:eastAsia="Calibri" w:hAnsi="Liberation Serif" w:cs="Liberation Serif"/>
                <w:bCs/>
                <w:lang w:val="en-US"/>
              </w:rPr>
              <w:t>кПа</w:t>
            </w:r>
            <w:proofErr w:type="spellEnd"/>
            <w:r w:rsidRPr="00C36BCC">
              <w:rPr>
                <w:rFonts w:ascii="Liberation Serif" w:eastAsia="Calibri" w:hAnsi="Liberation Serif" w:cs="Liberation Serif"/>
                <w:bCs/>
                <w:lang w:val="en-US"/>
              </w:rPr>
              <w:t>)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vMerge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Толщина стенки гололеда, мм,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  <w:lang w:val="en-US"/>
              </w:rPr>
              <w:t>2</w:t>
            </w:r>
            <w:r w:rsidRPr="00C36BCC">
              <w:rPr>
                <w:rFonts w:ascii="Liberation Serif" w:eastAsia="Calibri" w:hAnsi="Liberation Serif" w:cs="Liberation Serif"/>
              </w:rPr>
              <w:t>5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vMerge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Допустимая скорость ветра при наличии гололеда, м/с,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18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vMerge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Допустимая скорость ветра при отсутствии гололеда, м/с,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36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vMerge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Высота установки над уровнем моря, м,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1000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 xml:space="preserve">Сейсмичность района, баллов по шкале </w:t>
            </w:r>
            <w:r w:rsidRPr="00C36BCC">
              <w:rPr>
                <w:rFonts w:ascii="Liberation Serif" w:eastAsia="Calibri" w:hAnsi="Liberation Serif" w:cs="Liberation Serif"/>
                <w:lang w:val="en-US"/>
              </w:rPr>
              <w:t>MSK</w:t>
            </w:r>
            <w:r w:rsidRPr="00C36BCC">
              <w:rPr>
                <w:rFonts w:ascii="Liberation Serif" w:eastAsia="Calibri" w:hAnsi="Liberation Serif" w:cs="Liberation Serif"/>
              </w:rPr>
              <w:t>–64,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6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 xml:space="preserve">Требования к электрической прочности изоляции (ГОСТ 1516.3-96) уровень изоляции «а», в </w:t>
            </w:r>
            <w:proofErr w:type="spellStart"/>
            <w:r w:rsidRPr="00C36BCC">
              <w:rPr>
                <w:rFonts w:ascii="Liberation Serif" w:hAnsi="Liberation Serif" w:cs="Liberation Serif"/>
                <w:b/>
              </w:rPr>
              <w:t>т.ч</w:t>
            </w:r>
            <w:proofErr w:type="spellEnd"/>
            <w:r w:rsidRPr="00C36BCC">
              <w:rPr>
                <w:rFonts w:ascii="Liberation Serif" w:hAnsi="Liberation Serif" w:cs="Liberation Serif"/>
                <w:b/>
              </w:rPr>
              <w:t>.: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highlight w:val="yellow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 xml:space="preserve">Испытательное напряжение грозового импульса, </w:t>
            </w:r>
            <w:proofErr w:type="spellStart"/>
            <w:r w:rsidRPr="00C36BCC">
              <w:rPr>
                <w:rFonts w:ascii="Liberation Serif" w:hAnsi="Liberation Serif" w:cs="Liberation Serif"/>
              </w:rPr>
              <w:t>кВ</w:t>
            </w:r>
            <w:proofErr w:type="spellEnd"/>
          </w:p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- относительно земли</w:t>
            </w:r>
          </w:p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- между контактами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450</w:t>
            </w:r>
          </w:p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450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a4"/>
              <w:rPr>
                <w:rFonts w:ascii="Liberation Serif" w:hAnsi="Liberation Serif" w:cs="Liberation Serif"/>
                <w:sz w:val="22"/>
                <w:szCs w:val="22"/>
              </w:rPr>
            </w:pPr>
            <w:r w:rsidRPr="00C36BCC">
              <w:rPr>
                <w:rFonts w:ascii="Liberation Serif" w:hAnsi="Liberation Serif" w:cs="Liberation Serif"/>
                <w:sz w:val="22"/>
                <w:szCs w:val="22"/>
              </w:rPr>
              <w:t xml:space="preserve">Испытательное напряжение коммутационного импульса, </w:t>
            </w:r>
            <w:proofErr w:type="spellStart"/>
            <w:r w:rsidRPr="00C36BCC">
              <w:rPr>
                <w:rFonts w:ascii="Liberation Serif" w:hAnsi="Liberation Serif" w:cs="Liberation Serif"/>
                <w:sz w:val="22"/>
                <w:szCs w:val="22"/>
              </w:rPr>
              <w:t>кВ</w:t>
            </w:r>
            <w:proofErr w:type="spellEnd"/>
          </w:p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- относительно земли</w:t>
            </w:r>
          </w:p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- между контактами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-</w:t>
            </w:r>
          </w:p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 xml:space="preserve">Кратковременное (одноминутное) испытательное напряжение промышленной частоты, </w:t>
            </w:r>
            <w:proofErr w:type="spellStart"/>
            <w:r w:rsidRPr="00C36BCC">
              <w:rPr>
                <w:rFonts w:ascii="Liberation Serif" w:hAnsi="Liberation Serif" w:cs="Liberation Serif"/>
              </w:rPr>
              <w:t>кВ</w:t>
            </w:r>
            <w:proofErr w:type="spellEnd"/>
          </w:p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- относительно земли</w:t>
            </w:r>
          </w:p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- между контактами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200</w:t>
            </w:r>
          </w:p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200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a4"/>
              <w:rPr>
                <w:rFonts w:ascii="Liberation Serif" w:hAnsi="Liberation Serif" w:cs="Liberation Serif"/>
                <w:sz w:val="22"/>
                <w:szCs w:val="22"/>
              </w:rPr>
            </w:pPr>
            <w:r w:rsidRPr="00C36BCC">
              <w:rPr>
                <w:rFonts w:ascii="Liberation Serif" w:hAnsi="Liberation Serif" w:cs="Liberation Serif"/>
                <w:sz w:val="22"/>
                <w:szCs w:val="22"/>
              </w:rPr>
              <w:t>Удельная длина пути утечки внешней изоляции (по ГОСТ 9920-89 и ПУЭ 7-го издания), см/</w:t>
            </w:r>
            <w:proofErr w:type="spellStart"/>
            <w:r w:rsidRPr="00C36BCC">
              <w:rPr>
                <w:rFonts w:ascii="Liberation Serif" w:hAnsi="Liberation Serif" w:cs="Liberation Serif"/>
                <w:sz w:val="22"/>
                <w:szCs w:val="22"/>
              </w:rPr>
              <w:t>кВ</w:t>
            </w:r>
            <w:proofErr w:type="spellEnd"/>
            <w:r w:rsidRPr="00C36BCC">
              <w:rPr>
                <w:rFonts w:ascii="Liberation Serif" w:hAnsi="Liberation Serif" w:cs="Liberation Serif"/>
                <w:sz w:val="22"/>
                <w:szCs w:val="22"/>
              </w:rPr>
              <w:t>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4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4"/>
              <w:spacing w:before="0"/>
              <w:rPr>
                <w:rFonts w:ascii="Liberation Serif" w:hAnsi="Liberation Serif" w:cs="Liberation Serif"/>
                <w:i w:val="0"/>
                <w:szCs w:val="22"/>
              </w:rPr>
            </w:pPr>
            <w:r w:rsidRPr="00C36BCC">
              <w:rPr>
                <w:rFonts w:ascii="Liberation Serif" w:hAnsi="Liberation Serif" w:cs="Liberation Serif"/>
                <w:i w:val="0"/>
                <w:szCs w:val="22"/>
              </w:rPr>
              <w:t>Требования к стойкости при сквозных токах КЗ: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Ток термической стойкости, кА,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40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Время протекания тока термической стойкости, 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Наибольший пик тока динамической стойкости, кА,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102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4"/>
              <w:spacing w:before="0"/>
              <w:rPr>
                <w:rFonts w:ascii="Liberation Serif" w:hAnsi="Liberation Serif" w:cs="Liberation Serif"/>
                <w:i w:val="0"/>
                <w:szCs w:val="22"/>
              </w:rPr>
            </w:pPr>
            <w:r w:rsidRPr="00C36BCC">
              <w:rPr>
                <w:rFonts w:ascii="Liberation Serif" w:hAnsi="Liberation Serif" w:cs="Liberation Serif"/>
                <w:i w:val="0"/>
                <w:szCs w:val="22"/>
              </w:rPr>
              <w:t>Требования по надежности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Гарантийный срок эксплуатации, месяцев,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60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highlight w:val="yellow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highlight w:val="yellow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4"/>
              <w:spacing w:before="0"/>
              <w:rPr>
                <w:rFonts w:ascii="Liberation Serif" w:hAnsi="Liberation Serif" w:cs="Liberation Serif"/>
                <w:i w:val="0"/>
                <w:szCs w:val="22"/>
              </w:rPr>
            </w:pPr>
            <w:r w:rsidRPr="00C36BCC">
              <w:rPr>
                <w:rFonts w:ascii="Liberation Serif" w:hAnsi="Liberation Serif" w:cs="Liberation Serif"/>
                <w:i w:val="0"/>
                <w:szCs w:val="22"/>
              </w:rPr>
              <w:t>Требования по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Наличие Российских Сертификатов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4"/>
              <w:spacing w:before="0"/>
              <w:rPr>
                <w:rFonts w:ascii="Liberation Serif" w:hAnsi="Liberation Serif" w:cs="Liberation Serif"/>
                <w:i w:val="0"/>
                <w:szCs w:val="22"/>
              </w:rPr>
            </w:pPr>
            <w:r w:rsidRPr="00C36BCC">
              <w:rPr>
                <w:rFonts w:ascii="Liberation Serif" w:hAnsi="Liberation Serif" w:cs="Liberation Serif"/>
                <w:i w:val="0"/>
                <w:szCs w:val="22"/>
              </w:rPr>
              <w:t>Требования по экологии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2500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highlight w:val="yellow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4"/>
              <w:spacing w:before="0"/>
              <w:rPr>
                <w:rFonts w:ascii="Liberation Serif" w:hAnsi="Liberation Serif" w:cs="Liberation Serif"/>
                <w:i w:val="0"/>
                <w:szCs w:val="22"/>
              </w:rPr>
            </w:pPr>
            <w:r w:rsidRPr="00C36BCC">
              <w:rPr>
                <w:rFonts w:ascii="Liberation Serif" w:hAnsi="Liberation Serif" w:cs="Liberation Serif"/>
                <w:i w:val="0"/>
                <w:szCs w:val="22"/>
              </w:rPr>
              <w:t>Комплектность поставки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a4"/>
              <w:rPr>
                <w:rFonts w:ascii="Liberation Serif" w:hAnsi="Liberation Serif" w:cs="Liberation Serif"/>
                <w:sz w:val="22"/>
                <w:szCs w:val="22"/>
              </w:rPr>
            </w:pPr>
            <w:r w:rsidRPr="00C36BCC">
              <w:rPr>
                <w:rFonts w:ascii="Liberation Serif" w:hAnsi="Liberation Serif" w:cs="Liberation Serif"/>
                <w:sz w:val="22"/>
                <w:szCs w:val="22"/>
              </w:rPr>
              <w:t xml:space="preserve">Шины; </w:t>
            </w:r>
            <w:proofErr w:type="spellStart"/>
            <w:r w:rsidRPr="00C36BCC">
              <w:rPr>
                <w:rFonts w:ascii="Liberation Serif" w:hAnsi="Liberation Serif" w:cs="Liberation Serif"/>
                <w:sz w:val="22"/>
                <w:szCs w:val="22"/>
              </w:rPr>
              <w:t>шинодержатели</w:t>
            </w:r>
            <w:proofErr w:type="spellEnd"/>
            <w:r w:rsidRPr="00C36BCC">
              <w:rPr>
                <w:rFonts w:ascii="Liberation Serif" w:hAnsi="Liberation Serif" w:cs="Liberation Serif"/>
                <w:sz w:val="22"/>
                <w:szCs w:val="22"/>
              </w:rPr>
              <w:t>; устройства демпфирующие; заглушки торцевые; (размеры и конструкция согласовываются дополнительно)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Шинные опоры с изоляторами; гибкие связи (размеры и конструкция согласовываются дополнительно)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Одиночный комплект ЗИП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 xml:space="preserve">Эксплуатационная документация на русском языке </w:t>
            </w:r>
            <w:r w:rsidRPr="00C36BCC">
              <w:rPr>
                <w:rFonts w:ascii="Liberation Serif" w:eastAsia="Calibri" w:hAnsi="Liberation Serif" w:cs="Liberation Serif"/>
              </w:rPr>
              <w:t>(количество экземпляров в бумажном/электронном виде),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2/1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Маркировка, упаковка и консервация по ГОСТ 14192, ГОСТ 23216 и ГОСТ 15150-69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Условия транспортирования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По ГОСТ 23216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  <w:bCs/>
              </w:rPr>
              <w:t>обязательно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36BCC" w:rsidRPr="00C36BCC" w:rsidRDefault="00C36BCC" w:rsidP="00C36BCC">
            <w:pPr>
              <w:pStyle w:val="a4"/>
              <w:rPr>
                <w:rFonts w:ascii="Liberation Serif" w:hAnsi="Liberation Serif" w:cs="Liberation Serif"/>
                <w:sz w:val="22"/>
                <w:szCs w:val="22"/>
              </w:rPr>
            </w:pPr>
            <w:r w:rsidRPr="00C36BCC">
              <w:rPr>
                <w:rFonts w:ascii="Liberation Serif" w:hAnsi="Liberation Serif" w:cs="Liberation Serif"/>
                <w:sz w:val="22"/>
                <w:szCs w:val="22"/>
              </w:rPr>
              <w:t>Условия хранения, срок хранения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6BCC" w:rsidRPr="00C36BCC" w:rsidRDefault="00F91450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22388A">
              <w:rPr>
                <w:rFonts w:ascii="Liberation Serif" w:hAnsi="Liberation Serif" w:cs="Liberation Serif"/>
                <w:i/>
              </w:rPr>
              <w:t>Указать</w:t>
            </w:r>
            <w:r>
              <w:rPr>
                <w:rFonts w:ascii="Liberation Serif" w:hAnsi="Liberation Serif" w:cs="Liberation Serif"/>
                <w:i/>
              </w:rPr>
              <w:t xml:space="preserve"> параметр</w:t>
            </w:r>
          </w:p>
        </w:tc>
        <w:tc>
          <w:tcPr>
            <w:tcW w:w="1842" w:type="dxa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C36BCC">
              <w:rPr>
                <w:rFonts w:ascii="Liberation Serif" w:hAnsi="Liberation Serif" w:cs="Liberation Serif"/>
                <w:b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pStyle w:val="a4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36BCC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 xml:space="preserve">Приемка и шеф – монтажные работы. </w:t>
            </w:r>
            <w:r w:rsidRPr="00C36BCC">
              <w:rPr>
                <w:rFonts w:ascii="Liberation Serif" w:hAnsi="Liberation Serif" w:cs="Liberation Serif"/>
                <w:b/>
                <w:bCs/>
                <w:sz w:val="22"/>
                <w:szCs w:val="22"/>
                <w:lang w:eastAsia="x-none"/>
              </w:rPr>
              <w:t>Обучение персонала. Доставка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BCC" w:rsidRPr="00C36BCC" w:rsidRDefault="00C36BCC" w:rsidP="00C36BCC">
            <w:pPr>
              <w:pStyle w:val="a4"/>
              <w:rPr>
                <w:rFonts w:ascii="Liberation Serif" w:hAnsi="Liberation Serif" w:cs="Liberation Serif"/>
                <w:sz w:val="22"/>
                <w:szCs w:val="22"/>
              </w:rPr>
            </w:pPr>
            <w:r w:rsidRPr="00C36BCC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Шеф–монтажные и </w:t>
            </w:r>
            <w:proofErr w:type="spellStart"/>
            <w:r w:rsidRPr="00C36BCC">
              <w:rPr>
                <w:rFonts w:ascii="Liberation Serif" w:hAnsi="Liberation Serif" w:cs="Liberation Serif"/>
                <w:bCs/>
                <w:sz w:val="22"/>
                <w:szCs w:val="22"/>
              </w:rPr>
              <w:t>пуско</w:t>
            </w:r>
            <w:proofErr w:type="spellEnd"/>
            <w:r w:rsidRPr="00C36BCC">
              <w:rPr>
                <w:rFonts w:ascii="Liberation Serif" w:hAnsi="Liberation Serif" w:cs="Liberation Serif"/>
                <w:bCs/>
                <w:sz w:val="22"/>
                <w:szCs w:val="22"/>
              </w:rPr>
              <w:t>–наладочные работы включены в стоимость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  <w:bCs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C36BCC" w:rsidRPr="00C36BCC" w:rsidTr="00C36BCC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pStyle w:val="a4"/>
              <w:rPr>
                <w:rFonts w:ascii="Liberation Serif" w:hAnsi="Liberation Serif" w:cs="Liberation Serif"/>
                <w:sz w:val="22"/>
                <w:szCs w:val="22"/>
              </w:rPr>
            </w:pPr>
            <w:r w:rsidRPr="00C36BCC">
              <w:rPr>
                <w:rFonts w:ascii="Liberation Serif" w:hAnsi="Liberation Serif" w:cs="Liberation Serif"/>
                <w:bCs/>
                <w:sz w:val="22"/>
                <w:szCs w:val="22"/>
              </w:rPr>
              <w:t>Доставка в г. Владивосток до склада заказчика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C36BCC">
              <w:rPr>
                <w:rFonts w:ascii="Liberation Serif" w:eastAsia="Calibri" w:hAnsi="Liberation Serif" w:cs="Liberation Serif"/>
                <w:bCs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BCC" w:rsidRPr="00C36BCC" w:rsidRDefault="00C36BCC" w:rsidP="00C36BCC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</w:tbl>
    <w:p w:rsidR="0064369E" w:rsidRPr="00E36612" w:rsidRDefault="0064369E" w:rsidP="0064369E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sectPr w:rsidR="0064369E" w:rsidRPr="00E36612" w:rsidSect="00E3661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405"/>
    <w:rsid w:val="000C30AE"/>
    <w:rsid w:val="001E4A32"/>
    <w:rsid w:val="0022388A"/>
    <w:rsid w:val="005A44A6"/>
    <w:rsid w:val="0064369E"/>
    <w:rsid w:val="00715FA3"/>
    <w:rsid w:val="00A12D4E"/>
    <w:rsid w:val="00BA4405"/>
    <w:rsid w:val="00C36BCC"/>
    <w:rsid w:val="00E36612"/>
    <w:rsid w:val="00EE05F4"/>
    <w:rsid w:val="00F91450"/>
    <w:rsid w:val="00FC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35F05"/>
  <w15:chartTrackingRefBased/>
  <w15:docId w15:val="{B35A01A3-5C55-4E66-B018-BC3728C8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aliases w:val="Б4,RTC 4,Пункт Знак,Пункт"/>
    <w:basedOn w:val="a"/>
    <w:next w:val="a"/>
    <w:link w:val="40"/>
    <w:uiPriority w:val="9"/>
    <w:qFormat/>
    <w:rsid w:val="0064369E"/>
    <w:p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6612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Т3.РАЗДЕЛ"/>
    <w:link w:val="30"/>
    <w:qFormat/>
    <w:rsid w:val="00E36612"/>
    <w:pPr>
      <w:spacing w:before="120" w:after="60" w:line="288" w:lineRule="auto"/>
      <w:ind w:left="680" w:firstLine="454"/>
    </w:pPr>
    <w:rPr>
      <w:rFonts w:ascii="Arial Narrow" w:eastAsia="Times New Roman" w:hAnsi="Arial Narrow" w:cs="Times New Roman"/>
      <w:b/>
      <w:color w:val="000000"/>
      <w:sz w:val="24"/>
      <w:szCs w:val="24"/>
      <w:lang w:eastAsia="ru-RU"/>
    </w:rPr>
  </w:style>
  <w:style w:type="character" w:customStyle="1" w:styleId="30">
    <w:name w:val="Т3.РАЗДЕЛ Знак"/>
    <w:basedOn w:val="a0"/>
    <w:link w:val="3"/>
    <w:rsid w:val="00E36612"/>
    <w:rPr>
      <w:rFonts w:ascii="Arial Narrow" w:eastAsia="Times New Roman" w:hAnsi="Arial Narrow" w:cs="Times New Roman"/>
      <w:b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Б4 Знак,RTC 4 Знак,Пункт Знак Знак,Пункт Знак1"/>
    <w:basedOn w:val="a0"/>
    <w:link w:val="4"/>
    <w:uiPriority w:val="9"/>
    <w:rsid w:val="0064369E"/>
    <w:rPr>
      <w:rFonts w:ascii="Cambria" w:eastAsia="Times New Roman" w:hAnsi="Cambria" w:cs="Times New Roman"/>
      <w:b/>
      <w:bCs/>
      <w:i/>
      <w:iCs/>
      <w:szCs w:val="20"/>
      <w:lang w:eastAsia="ru-RU"/>
    </w:rPr>
  </w:style>
  <w:style w:type="paragraph" w:styleId="a4">
    <w:name w:val="Salutation"/>
    <w:basedOn w:val="a"/>
    <w:next w:val="a"/>
    <w:link w:val="a5"/>
    <w:rsid w:val="0064369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Приветствие Знак"/>
    <w:basedOn w:val="a0"/>
    <w:link w:val="a4"/>
    <w:rsid w:val="0064369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Александр Олегович</dc:creator>
  <cp:keywords/>
  <dc:description/>
  <cp:lastModifiedBy>Коваленко Александр Олегович</cp:lastModifiedBy>
  <cp:revision>11</cp:revision>
  <dcterms:created xsi:type="dcterms:W3CDTF">2026-06-17T06:34:00Z</dcterms:created>
  <dcterms:modified xsi:type="dcterms:W3CDTF">2026-06-23T23:39:00Z</dcterms:modified>
</cp:coreProperties>
</file>